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47E5" w14:textId="77777777" w:rsidR="005F44F2" w:rsidRDefault="005F44F2"/>
    <w:p w14:paraId="158E2DDA" w14:textId="77777777" w:rsidR="00DC5094" w:rsidRDefault="00DC5094"/>
    <w:p w14:paraId="30B48D86" w14:textId="77777777" w:rsidR="00DC5094" w:rsidRDefault="00DC5094"/>
    <w:p w14:paraId="72153B1A" w14:textId="046DD268" w:rsidR="007D343B" w:rsidRPr="00DE074A" w:rsidRDefault="000324E7" w:rsidP="007D343B">
      <w:pPr>
        <w:jc w:val="center"/>
        <w:rPr>
          <w:rFonts w:ascii="Tahoma" w:hAnsi="Tahoma" w:cs="Tahoma"/>
          <w:b/>
          <w:bCs/>
          <w:sz w:val="44"/>
          <w:szCs w:val="44"/>
        </w:rPr>
      </w:pPr>
      <w:r>
        <w:rPr>
          <w:rFonts w:ascii="Tahoma" w:hAnsi="Tahoma" w:cs="Tahoma"/>
          <w:b/>
          <w:bCs/>
          <w:sz w:val="44"/>
          <w:szCs w:val="44"/>
        </w:rPr>
        <w:t>Standards of Behavior</w:t>
      </w:r>
    </w:p>
    <w:p w14:paraId="33894F7B" w14:textId="5740D14A" w:rsidR="007D343B" w:rsidRPr="000324E7" w:rsidRDefault="000324E7" w:rsidP="007D343B">
      <w:pPr>
        <w:jc w:val="center"/>
        <w:rPr>
          <w:rFonts w:ascii="Tahoma" w:hAnsi="Tahoma" w:cs="Tahoma"/>
          <w:b/>
          <w:bCs/>
          <w:sz w:val="32"/>
          <w:szCs w:val="32"/>
        </w:rPr>
      </w:pPr>
      <w:r w:rsidRPr="000324E7">
        <w:rPr>
          <w:rFonts w:ascii="Tahoma" w:hAnsi="Tahoma" w:cs="Tahoma"/>
          <w:b/>
          <w:bCs/>
          <w:sz w:val="32"/>
          <w:szCs w:val="32"/>
        </w:rPr>
        <w:t>May 1, 2024</w:t>
      </w:r>
    </w:p>
    <w:p w14:paraId="0B3D45EB" w14:textId="77777777" w:rsidR="00FC7EA7" w:rsidRPr="00650F7B" w:rsidRDefault="00FC7EA7" w:rsidP="007D343B">
      <w:pPr>
        <w:jc w:val="center"/>
        <w:rPr>
          <w:rFonts w:ascii="Tahoma" w:hAnsi="Tahoma" w:cs="Tahoma"/>
          <w:sz w:val="16"/>
          <w:szCs w:val="16"/>
        </w:rPr>
      </w:pPr>
    </w:p>
    <w:p w14:paraId="70F091A3" w14:textId="77777777" w:rsidR="000324E7" w:rsidRPr="000324E7" w:rsidRDefault="000324E7" w:rsidP="000324E7">
      <w:pPr>
        <w:pStyle w:val="xxmsonormal"/>
        <w:rPr>
          <w:sz w:val="24"/>
          <w:szCs w:val="24"/>
        </w:rPr>
      </w:pPr>
      <w:r w:rsidRPr="000324E7">
        <w:rPr>
          <w:b/>
          <w:bCs/>
          <w:sz w:val="24"/>
          <w:szCs w:val="24"/>
        </w:rPr>
        <w:t>Integrity:</w:t>
      </w:r>
    </w:p>
    <w:p w14:paraId="58101F36" w14:textId="77777777" w:rsidR="000324E7" w:rsidRPr="000324E7" w:rsidRDefault="000324E7" w:rsidP="000324E7">
      <w:pPr>
        <w:pStyle w:val="xxmsonormal"/>
        <w:rPr>
          <w:sz w:val="24"/>
          <w:szCs w:val="24"/>
        </w:rPr>
      </w:pPr>
      <w:r w:rsidRPr="000324E7">
        <w:rPr>
          <w:sz w:val="24"/>
          <w:szCs w:val="24"/>
        </w:rPr>
        <w:t> </w:t>
      </w:r>
    </w:p>
    <w:p w14:paraId="7D8A4456" w14:textId="77777777" w:rsidR="000324E7" w:rsidRPr="000324E7" w:rsidRDefault="000324E7" w:rsidP="000324E7">
      <w:pPr>
        <w:pStyle w:val="xxmsonormal"/>
        <w:rPr>
          <w:sz w:val="24"/>
          <w:szCs w:val="24"/>
        </w:rPr>
      </w:pPr>
      <w:r w:rsidRPr="000324E7">
        <w:rPr>
          <w:sz w:val="24"/>
          <w:szCs w:val="24"/>
        </w:rPr>
        <w:t>Integrity:  Is demonstrated by consistently following through on commitments, even when it is inconvenient or difficult, with honesty, transparency, and strong moral principles.</w:t>
      </w:r>
    </w:p>
    <w:p w14:paraId="3C6CA2C2" w14:textId="77777777" w:rsidR="000324E7" w:rsidRPr="000324E7" w:rsidRDefault="000324E7" w:rsidP="000324E7">
      <w:pPr>
        <w:pStyle w:val="xxmsonormal"/>
        <w:rPr>
          <w:sz w:val="24"/>
          <w:szCs w:val="24"/>
        </w:rPr>
      </w:pPr>
      <w:r w:rsidRPr="000324E7">
        <w:rPr>
          <w:sz w:val="24"/>
          <w:szCs w:val="24"/>
        </w:rPr>
        <w:t> </w:t>
      </w:r>
    </w:p>
    <w:p w14:paraId="2EACCEB5" w14:textId="77777777" w:rsidR="000324E7" w:rsidRPr="000324E7" w:rsidRDefault="000324E7" w:rsidP="000324E7">
      <w:pPr>
        <w:pStyle w:val="xxmsonormal"/>
        <w:rPr>
          <w:sz w:val="24"/>
          <w:szCs w:val="24"/>
        </w:rPr>
      </w:pPr>
      <w:r w:rsidRPr="000324E7">
        <w:rPr>
          <w:b/>
          <w:bCs/>
          <w:sz w:val="24"/>
          <w:szCs w:val="24"/>
        </w:rPr>
        <w:t>Compassion:</w:t>
      </w:r>
    </w:p>
    <w:p w14:paraId="3682D49D" w14:textId="77777777" w:rsidR="000324E7" w:rsidRPr="000324E7" w:rsidRDefault="000324E7" w:rsidP="000324E7">
      <w:pPr>
        <w:pStyle w:val="xxmsonormal"/>
        <w:rPr>
          <w:sz w:val="24"/>
          <w:szCs w:val="24"/>
        </w:rPr>
      </w:pPr>
      <w:r w:rsidRPr="000324E7">
        <w:rPr>
          <w:sz w:val="24"/>
          <w:szCs w:val="24"/>
        </w:rPr>
        <w:t> </w:t>
      </w:r>
    </w:p>
    <w:p w14:paraId="5423633A" w14:textId="77777777" w:rsidR="000324E7" w:rsidRPr="000324E7" w:rsidRDefault="000324E7" w:rsidP="000324E7">
      <w:pPr>
        <w:pStyle w:val="xxmsonormal"/>
        <w:rPr>
          <w:sz w:val="24"/>
          <w:szCs w:val="24"/>
        </w:rPr>
      </w:pPr>
      <w:r w:rsidRPr="000324E7">
        <w:rPr>
          <w:color w:val="0D0D0D"/>
          <w:sz w:val="24"/>
          <w:szCs w:val="24"/>
          <w:shd w:val="clear" w:color="auto" w:fill="FFFFFF"/>
        </w:rPr>
        <w:t>Compassion: Is a deep sense of connection and concern for the well-being of others, regardless of their background, circumstances, or differences. It involves acts of kindness, generosity, and selflessness, as well as a non-judgmental attitude and a willingness to listen.</w:t>
      </w:r>
    </w:p>
    <w:p w14:paraId="6CA279E4" w14:textId="77777777" w:rsidR="000324E7" w:rsidRPr="000324E7" w:rsidRDefault="000324E7" w:rsidP="000324E7">
      <w:pPr>
        <w:pStyle w:val="xxmsonormal"/>
        <w:rPr>
          <w:sz w:val="24"/>
          <w:szCs w:val="24"/>
        </w:rPr>
      </w:pPr>
      <w:r w:rsidRPr="000324E7">
        <w:rPr>
          <w:color w:val="0D0D0D"/>
          <w:sz w:val="24"/>
          <w:szCs w:val="24"/>
          <w:shd w:val="clear" w:color="auto" w:fill="FFFFFF"/>
        </w:rPr>
        <w:t> </w:t>
      </w:r>
    </w:p>
    <w:p w14:paraId="302B0728" w14:textId="77777777" w:rsidR="000324E7" w:rsidRPr="000324E7" w:rsidRDefault="000324E7" w:rsidP="000324E7">
      <w:pPr>
        <w:pStyle w:val="xxmsonormal"/>
        <w:rPr>
          <w:sz w:val="24"/>
          <w:szCs w:val="24"/>
        </w:rPr>
      </w:pPr>
      <w:r w:rsidRPr="000324E7">
        <w:rPr>
          <w:b/>
          <w:bCs/>
          <w:color w:val="0D0D0D"/>
          <w:sz w:val="24"/>
          <w:szCs w:val="24"/>
          <w:shd w:val="clear" w:color="auto" w:fill="FFFFFF"/>
        </w:rPr>
        <w:t>Accountability:</w:t>
      </w:r>
    </w:p>
    <w:p w14:paraId="7DBE4F96" w14:textId="77777777" w:rsidR="000324E7" w:rsidRPr="000324E7" w:rsidRDefault="000324E7" w:rsidP="000324E7">
      <w:pPr>
        <w:pStyle w:val="xxmsonormal"/>
        <w:rPr>
          <w:sz w:val="24"/>
          <w:szCs w:val="24"/>
        </w:rPr>
      </w:pPr>
      <w:r w:rsidRPr="000324E7">
        <w:rPr>
          <w:color w:val="0D0D0D"/>
          <w:sz w:val="24"/>
          <w:szCs w:val="24"/>
          <w:shd w:val="clear" w:color="auto" w:fill="FFFFFF"/>
        </w:rPr>
        <w:t> </w:t>
      </w:r>
    </w:p>
    <w:p w14:paraId="09002754" w14:textId="77777777" w:rsidR="000324E7" w:rsidRPr="000324E7" w:rsidRDefault="000324E7" w:rsidP="000324E7">
      <w:pPr>
        <w:pStyle w:val="xxmsonormal"/>
        <w:rPr>
          <w:sz w:val="24"/>
          <w:szCs w:val="24"/>
        </w:rPr>
      </w:pPr>
      <w:r w:rsidRPr="000324E7">
        <w:rPr>
          <w:color w:val="0D0D0D"/>
          <w:sz w:val="24"/>
          <w:szCs w:val="24"/>
          <w:shd w:val="clear" w:color="auto" w:fill="FFFFFF"/>
        </w:rPr>
        <w:t>Accountability: Is</w:t>
      </w:r>
      <w:r w:rsidRPr="000324E7">
        <w:rPr>
          <w:sz w:val="24"/>
          <w:szCs w:val="24"/>
        </w:rPr>
        <w:t xml:space="preserve"> the obligation or willingness of an individual to accept responsibility for their actions, decisions, and their consequences. It involves being answerable for one's actions and the impact they have on others or on achieving specific goals.</w:t>
      </w:r>
    </w:p>
    <w:p w14:paraId="65F1827A" w14:textId="77777777" w:rsidR="000324E7" w:rsidRPr="000324E7" w:rsidRDefault="000324E7" w:rsidP="000324E7">
      <w:pPr>
        <w:pStyle w:val="xxmsonormal"/>
        <w:rPr>
          <w:sz w:val="24"/>
          <w:szCs w:val="24"/>
        </w:rPr>
      </w:pPr>
      <w:r w:rsidRPr="000324E7">
        <w:rPr>
          <w:sz w:val="24"/>
          <w:szCs w:val="24"/>
        </w:rPr>
        <w:t> </w:t>
      </w:r>
    </w:p>
    <w:p w14:paraId="7D276EAA" w14:textId="77777777" w:rsidR="000324E7" w:rsidRPr="000324E7" w:rsidRDefault="000324E7" w:rsidP="000324E7">
      <w:pPr>
        <w:pStyle w:val="xxmsonormal"/>
        <w:rPr>
          <w:sz w:val="24"/>
          <w:szCs w:val="24"/>
        </w:rPr>
      </w:pPr>
      <w:r w:rsidRPr="000324E7">
        <w:rPr>
          <w:b/>
          <w:bCs/>
          <w:sz w:val="24"/>
          <w:szCs w:val="24"/>
        </w:rPr>
        <w:t>Respect:</w:t>
      </w:r>
    </w:p>
    <w:p w14:paraId="6CCD629F" w14:textId="77777777" w:rsidR="000324E7" w:rsidRPr="000324E7" w:rsidRDefault="000324E7" w:rsidP="000324E7">
      <w:pPr>
        <w:pStyle w:val="xxmsonormal"/>
        <w:rPr>
          <w:sz w:val="24"/>
          <w:szCs w:val="24"/>
        </w:rPr>
      </w:pPr>
      <w:r w:rsidRPr="000324E7">
        <w:rPr>
          <w:sz w:val="24"/>
          <w:szCs w:val="24"/>
        </w:rPr>
        <w:t> </w:t>
      </w:r>
    </w:p>
    <w:p w14:paraId="1E4D5923" w14:textId="77777777" w:rsidR="000324E7" w:rsidRPr="000324E7" w:rsidRDefault="000324E7" w:rsidP="000324E7">
      <w:pPr>
        <w:pStyle w:val="xxmsonormal"/>
        <w:rPr>
          <w:sz w:val="24"/>
          <w:szCs w:val="24"/>
        </w:rPr>
      </w:pPr>
      <w:r w:rsidRPr="000324E7">
        <w:rPr>
          <w:sz w:val="24"/>
          <w:szCs w:val="24"/>
        </w:rPr>
        <w:t>Respect: Is a feeling of admiration toward someone based on their qualities, achievements, or position, always accompanied by courteous behavior and consideration for their rights and feelings.</w:t>
      </w:r>
    </w:p>
    <w:p w14:paraId="1861526F" w14:textId="77777777" w:rsidR="000324E7" w:rsidRPr="000324E7" w:rsidRDefault="000324E7" w:rsidP="000324E7">
      <w:pPr>
        <w:pStyle w:val="xxmsonormal"/>
        <w:rPr>
          <w:sz w:val="24"/>
          <w:szCs w:val="24"/>
        </w:rPr>
      </w:pPr>
      <w:r w:rsidRPr="000324E7">
        <w:rPr>
          <w:sz w:val="24"/>
          <w:szCs w:val="24"/>
        </w:rPr>
        <w:t> </w:t>
      </w:r>
    </w:p>
    <w:p w14:paraId="68A42112" w14:textId="77777777" w:rsidR="000324E7" w:rsidRPr="000324E7" w:rsidRDefault="000324E7" w:rsidP="000324E7">
      <w:pPr>
        <w:pStyle w:val="xxmsonormal"/>
        <w:rPr>
          <w:sz w:val="24"/>
          <w:szCs w:val="24"/>
        </w:rPr>
      </w:pPr>
      <w:r w:rsidRPr="000324E7">
        <w:rPr>
          <w:b/>
          <w:bCs/>
          <w:sz w:val="24"/>
          <w:szCs w:val="24"/>
        </w:rPr>
        <w:t>Excellence:</w:t>
      </w:r>
    </w:p>
    <w:p w14:paraId="7B95AAF1" w14:textId="77777777" w:rsidR="000324E7" w:rsidRPr="000324E7" w:rsidRDefault="000324E7" w:rsidP="000324E7">
      <w:pPr>
        <w:pStyle w:val="xxmsonormal"/>
        <w:rPr>
          <w:sz w:val="24"/>
          <w:szCs w:val="24"/>
        </w:rPr>
      </w:pPr>
      <w:r w:rsidRPr="000324E7">
        <w:rPr>
          <w:sz w:val="24"/>
          <w:szCs w:val="24"/>
        </w:rPr>
        <w:t> </w:t>
      </w:r>
    </w:p>
    <w:p w14:paraId="752FCF84" w14:textId="077ABB22" w:rsidR="006B6B30" w:rsidRPr="000324E7" w:rsidRDefault="000324E7" w:rsidP="00A33A9E">
      <w:pPr>
        <w:pStyle w:val="Footer"/>
        <w:spacing w:after="120"/>
        <w:rPr>
          <w:rFonts w:ascii="Open Sans" w:hAnsi="Open Sans" w:cs="Open Sans"/>
          <w:b/>
          <w:bCs/>
        </w:rPr>
      </w:pPr>
      <w:r w:rsidRPr="000324E7">
        <w:t xml:space="preserve">Excellence: </w:t>
      </w:r>
      <w:r w:rsidRPr="000324E7">
        <w:t>I</w:t>
      </w:r>
      <w:r>
        <w:t>s</w:t>
      </w:r>
      <w:r w:rsidRPr="000324E7">
        <w:t xml:space="preserve"> c</w:t>
      </w:r>
      <w:r w:rsidRPr="000324E7">
        <w:t>onsistently delivering high-quality work that exceeds expectations and striving for continuous improvement and innovation.</w:t>
      </w:r>
    </w:p>
    <w:p w14:paraId="23118277" w14:textId="77777777" w:rsidR="006B6B30" w:rsidRPr="000324E7" w:rsidRDefault="006B6B30" w:rsidP="00A33A9E">
      <w:pPr>
        <w:pStyle w:val="Footer"/>
        <w:spacing w:after="120"/>
        <w:rPr>
          <w:rFonts w:ascii="Open Sans" w:hAnsi="Open Sans" w:cs="Open Sans"/>
          <w:b/>
          <w:bCs/>
          <w:sz w:val="20"/>
          <w:szCs w:val="20"/>
        </w:rPr>
      </w:pPr>
    </w:p>
    <w:p w14:paraId="72B239B5" w14:textId="77777777" w:rsidR="006B6B30" w:rsidRDefault="006B6B30" w:rsidP="00A33A9E">
      <w:pPr>
        <w:pStyle w:val="Footer"/>
        <w:spacing w:after="120"/>
        <w:rPr>
          <w:rFonts w:ascii="Open Sans" w:hAnsi="Open Sans" w:cs="Open Sans"/>
          <w:b/>
          <w:bCs/>
          <w:sz w:val="18"/>
          <w:szCs w:val="18"/>
        </w:rPr>
      </w:pPr>
    </w:p>
    <w:p w14:paraId="28ADF59E" w14:textId="14B62F9B" w:rsidR="00A33A9E" w:rsidRPr="00B25174" w:rsidRDefault="00A33A9E" w:rsidP="00A33A9E">
      <w:pPr>
        <w:pStyle w:val="Footer"/>
        <w:spacing w:after="120"/>
        <w:rPr>
          <w:rFonts w:ascii="Open Sans" w:hAnsi="Open Sans" w:cs="Open Sans"/>
          <w:sz w:val="18"/>
          <w:szCs w:val="18"/>
        </w:rPr>
      </w:pPr>
      <w:r w:rsidRPr="00B25174">
        <w:rPr>
          <w:rFonts w:ascii="Open Sans" w:hAnsi="Open Sans" w:cs="Open Sans"/>
          <w:b/>
          <w:bCs/>
          <w:sz w:val="18"/>
          <w:szCs w:val="18"/>
        </w:rPr>
        <w:t>Vision Statement</w:t>
      </w:r>
      <w:r w:rsidRPr="00B25174">
        <w:rPr>
          <w:rFonts w:ascii="Open Sans" w:hAnsi="Open Sans" w:cs="Open Sans"/>
          <w:sz w:val="18"/>
          <w:szCs w:val="18"/>
        </w:rPr>
        <w:t xml:space="preserve">: </w:t>
      </w:r>
      <w:r w:rsidR="00114F53">
        <w:rPr>
          <w:rFonts w:ascii="Open Sans" w:hAnsi="Open Sans" w:cs="Open Sans"/>
          <w:i/>
          <w:iCs/>
          <w:sz w:val="18"/>
          <w:szCs w:val="18"/>
        </w:rPr>
        <w:t>Gothenburg Health leverages our Innovative Culture to optimize Healthy Communities.</w:t>
      </w:r>
    </w:p>
    <w:p w14:paraId="34B46B9E" w14:textId="77777777" w:rsidR="00A33A9E" w:rsidRPr="00B25174" w:rsidRDefault="00A33A9E" w:rsidP="00A33A9E">
      <w:pPr>
        <w:pStyle w:val="Footer"/>
        <w:spacing w:after="120"/>
        <w:rPr>
          <w:rFonts w:ascii="Open Sans" w:hAnsi="Open Sans" w:cs="Open Sans"/>
          <w:sz w:val="18"/>
          <w:szCs w:val="18"/>
        </w:rPr>
      </w:pPr>
      <w:r w:rsidRPr="00B25174">
        <w:rPr>
          <w:rFonts w:ascii="Open Sans" w:hAnsi="Open Sans" w:cs="Open Sans"/>
          <w:b/>
          <w:bCs/>
          <w:sz w:val="18"/>
          <w:szCs w:val="18"/>
        </w:rPr>
        <w:t>Mission Statement</w:t>
      </w:r>
      <w:r w:rsidRPr="00B25174">
        <w:rPr>
          <w:rFonts w:ascii="Open Sans" w:hAnsi="Open Sans" w:cs="Open Sans"/>
          <w:sz w:val="18"/>
          <w:szCs w:val="18"/>
        </w:rPr>
        <w:t xml:space="preserve">: </w:t>
      </w:r>
      <w:r>
        <w:rPr>
          <w:rFonts w:ascii="Open Sans" w:hAnsi="Open Sans" w:cs="Open Sans"/>
          <w:i/>
          <w:iCs/>
          <w:sz w:val="18"/>
          <w:szCs w:val="18"/>
        </w:rPr>
        <w:t xml:space="preserve">We exist to be healthcare leaders with unparalleled passion, helping people to live their best lives because we </w:t>
      </w:r>
      <w:proofErr w:type="gramStart"/>
      <w:r>
        <w:rPr>
          <w:rFonts w:ascii="Open Sans" w:hAnsi="Open Sans" w:cs="Open Sans"/>
          <w:i/>
          <w:iCs/>
          <w:sz w:val="18"/>
          <w:szCs w:val="18"/>
        </w:rPr>
        <w:t>care</w:t>
      </w:r>
      <w:proofErr w:type="gramEnd"/>
      <w:r>
        <w:rPr>
          <w:rFonts w:ascii="Open Sans" w:hAnsi="Open Sans" w:cs="Open Sans"/>
          <w:i/>
          <w:iCs/>
          <w:sz w:val="18"/>
          <w:szCs w:val="18"/>
        </w:rPr>
        <w:t xml:space="preserve"> and we can.</w:t>
      </w:r>
    </w:p>
    <w:p w14:paraId="08914F3D" w14:textId="77777777" w:rsidR="00A33A9E" w:rsidRPr="00B25174" w:rsidRDefault="00A33A9E" w:rsidP="00A33A9E">
      <w:pPr>
        <w:pStyle w:val="Footer"/>
        <w:spacing w:after="120"/>
        <w:rPr>
          <w:rFonts w:ascii="Open Sans" w:hAnsi="Open Sans" w:cs="Open Sans"/>
          <w:sz w:val="18"/>
          <w:szCs w:val="18"/>
        </w:rPr>
      </w:pPr>
      <w:r w:rsidRPr="00B25174">
        <w:rPr>
          <w:rFonts w:ascii="Open Sans" w:hAnsi="Open Sans" w:cs="Open Sans"/>
          <w:b/>
          <w:bCs/>
          <w:sz w:val="18"/>
          <w:szCs w:val="18"/>
        </w:rPr>
        <w:t>Core Values</w:t>
      </w:r>
      <w:r w:rsidRPr="00B25174">
        <w:rPr>
          <w:rFonts w:ascii="Open Sans" w:hAnsi="Open Sans" w:cs="Open Sans"/>
          <w:sz w:val="18"/>
          <w:szCs w:val="18"/>
        </w:rPr>
        <w:t xml:space="preserve">: </w:t>
      </w:r>
      <w:r w:rsidRPr="00B25174">
        <w:rPr>
          <w:rFonts w:ascii="Open Sans" w:hAnsi="Open Sans" w:cs="Open Sans"/>
          <w:b/>
          <w:bCs/>
          <w:i/>
          <w:iCs/>
          <w:sz w:val="18"/>
          <w:szCs w:val="18"/>
        </w:rPr>
        <w:t>I</w:t>
      </w:r>
      <w:r w:rsidRPr="00B25174">
        <w:rPr>
          <w:rFonts w:ascii="Open Sans" w:hAnsi="Open Sans" w:cs="Open Sans"/>
          <w:i/>
          <w:iCs/>
          <w:sz w:val="18"/>
          <w:szCs w:val="18"/>
        </w:rPr>
        <w:t>ntegrity—</w:t>
      </w:r>
      <w:r w:rsidRPr="00B25174">
        <w:rPr>
          <w:rFonts w:ascii="Open Sans" w:hAnsi="Open Sans" w:cs="Open Sans"/>
          <w:b/>
          <w:bCs/>
          <w:i/>
          <w:iCs/>
          <w:sz w:val="18"/>
          <w:szCs w:val="18"/>
        </w:rPr>
        <w:t>C</w:t>
      </w:r>
      <w:r w:rsidRPr="00B25174">
        <w:rPr>
          <w:rFonts w:ascii="Open Sans" w:hAnsi="Open Sans" w:cs="Open Sans"/>
          <w:i/>
          <w:iCs/>
          <w:sz w:val="18"/>
          <w:szCs w:val="18"/>
        </w:rPr>
        <w:t>ompassion—</w:t>
      </w:r>
      <w:r w:rsidRPr="00B25174">
        <w:rPr>
          <w:rFonts w:ascii="Open Sans" w:hAnsi="Open Sans" w:cs="Open Sans"/>
          <w:b/>
          <w:bCs/>
          <w:i/>
          <w:iCs/>
          <w:sz w:val="18"/>
          <w:szCs w:val="18"/>
        </w:rPr>
        <w:t>A</w:t>
      </w:r>
      <w:r w:rsidRPr="00B25174">
        <w:rPr>
          <w:rFonts w:ascii="Open Sans" w:hAnsi="Open Sans" w:cs="Open Sans"/>
          <w:i/>
          <w:iCs/>
          <w:sz w:val="18"/>
          <w:szCs w:val="18"/>
        </w:rPr>
        <w:t>ccountability—</w:t>
      </w:r>
      <w:r w:rsidRPr="00B25174">
        <w:rPr>
          <w:rFonts w:ascii="Open Sans" w:hAnsi="Open Sans" w:cs="Open Sans"/>
          <w:b/>
          <w:bCs/>
          <w:i/>
          <w:iCs/>
          <w:sz w:val="18"/>
          <w:szCs w:val="18"/>
        </w:rPr>
        <w:t>R</w:t>
      </w:r>
      <w:r w:rsidRPr="00B25174">
        <w:rPr>
          <w:rFonts w:ascii="Open Sans" w:hAnsi="Open Sans" w:cs="Open Sans"/>
          <w:i/>
          <w:iCs/>
          <w:sz w:val="18"/>
          <w:szCs w:val="18"/>
        </w:rPr>
        <w:t>espect—</w:t>
      </w:r>
      <w:r w:rsidRPr="00B25174">
        <w:rPr>
          <w:rFonts w:ascii="Open Sans" w:hAnsi="Open Sans" w:cs="Open Sans"/>
          <w:b/>
          <w:bCs/>
          <w:i/>
          <w:iCs/>
          <w:sz w:val="18"/>
          <w:szCs w:val="18"/>
        </w:rPr>
        <w:t>E</w:t>
      </w:r>
      <w:r w:rsidRPr="00B25174">
        <w:rPr>
          <w:rFonts w:ascii="Open Sans" w:hAnsi="Open Sans" w:cs="Open Sans"/>
          <w:i/>
          <w:iCs/>
          <w:sz w:val="18"/>
          <w:szCs w:val="18"/>
        </w:rPr>
        <w:t>xcellence</w:t>
      </w:r>
      <w:r w:rsidRPr="00B25174">
        <w:rPr>
          <w:rFonts w:ascii="Open Sans" w:hAnsi="Open Sans" w:cs="Open Sans"/>
          <w:sz w:val="18"/>
          <w:szCs w:val="18"/>
        </w:rPr>
        <w:t xml:space="preserve"> </w:t>
      </w:r>
    </w:p>
    <w:p w14:paraId="7BBEEA29" w14:textId="6C2D80AA" w:rsidR="0012198F" w:rsidRPr="004C4DE9" w:rsidRDefault="0012198F" w:rsidP="00A33A9E">
      <w:pPr>
        <w:autoSpaceDE w:val="0"/>
        <w:autoSpaceDN w:val="0"/>
        <w:adjustRightInd w:val="0"/>
        <w:rPr>
          <w:rFonts w:ascii="Tahoma" w:eastAsia="Garamond,Bold" w:hAnsi="Tahoma" w:cs="Tahoma"/>
          <w:bCs/>
          <w:sz w:val="18"/>
          <w:szCs w:val="18"/>
        </w:rPr>
      </w:pPr>
    </w:p>
    <w:sectPr w:rsidR="0012198F" w:rsidRPr="004C4DE9" w:rsidSect="005F44F2">
      <w:headerReference w:type="even" r:id="rId7"/>
      <w:headerReference w:type="default" r:id="rId8"/>
      <w:head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D379" w14:textId="77777777" w:rsidR="00600666" w:rsidRDefault="00600666" w:rsidP="00600666">
      <w:r>
        <w:separator/>
      </w:r>
    </w:p>
  </w:endnote>
  <w:endnote w:type="continuationSeparator" w:id="0">
    <w:p w14:paraId="7B9A2D48" w14:textId="77777777" w:rsidR="00600666" w:rsidRDefault="00600666" w:rsidP="0060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Garamond,Bold">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0BEA" w14:textId="77777777" w:rsidR="00600666" w:rsidRDefault="00600666" w:rsidP="00600666">
      <w:r>
        <w:separator/>
      </w:r>
    </w:p>
  </w:footnote>
  <w:footnote w:type="continuationSeparator" w:id="0">
    <w:p w14:paraId="2EA0491A" w14:textId="77777777" w:rsidR="00600666" w:rsidRDefault="00600666" w:rsidP="0060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2591" w14:textId="77777777" w:rsidR="00600666" w:rsidRDefault="000324E7">
    <w:pPr>
      <w:pStyle w:val="Header"/>
    </w:pPr>
    <w:r>
      <w:rPr>
        <w:noProof/>
      </w:rPr>
      <w:pict w14:anchorId="53198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612pt;height:11in;z-index:-251657216;mso-wrap-edited:f;mso-position-horizontal:center;mso-position-horizontal-relative:margin;mso-position-vertical:center;mso-position-vertical-relative:margin" wrapcoords="7358 920 7358 1390 7411 1554 6564 1636 6458 1656 6458 2495 6591 2536 7385 2556 7385 2659 7729 2863 7967 2904 10800 3211 10800 9122 5532 9429 5532 13356 6855 13990 820 14195 -26 14236 -26 19738 2752 19881 5585 19902 5585 20556 -26 20597 -26 21559 21600 21559 21600 20597 10667 20556 10667 20229 20117 20209 20276 20045 20355 19575 10667 19268 10667 18552 10508 18450 8708 17611 15697 17590 16623 17550 16623 12211 15935 12170 10641 12047 10641 10984 10111 10738 9317 10411 8364 10043 7279 9695 5955 9450 5664 9429 10800 9102 10773 3190 8258 2884 9741 2863 14505 2638 14505 1902 12308 1881 14505 1759 14505 1329 8232 1247 8232 1145 7861 961 7597 920 7358 920">
          <v:imagedata r:id="rId1" o:title="GH_letterhead_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37E0" w14:textId="77777777" w:rsidR="00600666" w:rsidRDefault="000324E7">
    <w:pPr>
      <w:pStyle w:val="Header"/>
    </w:pPr>
    <w:r>
      <w:rPr>
        <w:noProof/>
      </w:rPr>
      <w:pict w14:anchorId="152B0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90pt;margin-top:-75pt;width:612pt;height:11in;z-index:-251658240;mso-wrap-edited:f;mso-position-horizontal-relative:margin;mso-position-vertical-relative:margin" wrapcoords="7358 920 7358 1390 7411 1554 6564 1636 6458 1656 6458 2495 6591 2536 7385 2556 7385 2659 7729 2863 7967 2904 10800 3211 10800 9122 5532 9429 5532 13356 6855 13990 820 14195 -26 14236 -26 19738 2752 19881 5585 19902 5585 20556 -26 20597 -26 21559 21600 21559 21600 20597 10667 20556 10667 20229 20117 20209 20276 20045 20355 19575 10667 19268 10667 18552 10508 18450 8708 17611 15697 17590 16623 17550 16623 12211 15935 12170 10641 12047 10641 10984 10111 10738 9317 10411 8364 10043 7279 9695 5955 9450 5664 9429 10800 9102 10773 3190 8258 2884 9741 2863 14505 2638 14505 1902 12308 1881 14505 1759 14505 1329 8232 1247 8232 1145 7861 961 7597 920 7358 920">
          <v:imagedata r:id="rId1" o:title="GH_letterhead_bac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2EF4" w14:textId="77777777" w:rsidR="00600666" w:rsidRDefault="000324E7">
    <w:pPr>
      <w:pStyle w:val="Header"/>
    </w:pPr>
    <w:r>
      <w:rPr>
        <w:noProof/>
      </w:rPr>
      <w:pict w14:anchorId="2FE0C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612pt;height:11in;z-index:-251656192;mso-wrap-edited:f;mso-position-horizontal:center;mso-position-horizontal-relative:margin;mso-position-vertical:center;mso-position-vertical-relative:margin" wrapcoords="7358 920 7358 1390 7411 1554 6564 1636 6458 1656 6458 2495 6591 2536 7385 2556 7385 2659 7729 2863 7967 2904 10800 3211 10800 9122 5532 9429 5532 13356 6855 13990 820 14195 -26 14236 -26 19738 2752 19881 5585 19902 5585 20556 -26 20597 -26 21559 21600 21559 21600 20597 10667 20556 10667 20229 20117 20209 20276 20045 20355 19575 10667 19268 10667 18552 10508 18450 8708 17611 15697 17590 16623 17550 16623 12211 15935 12170 10641 12047 10641 10984 10111 10738 9317 10411 8364 10043 7279 9695 5955 9450 5664 9429 10800 9102 10773 3190 8258 2884 9741 2863 14505 2638 14505 1902 12308 1881 14505 1759 14505 1329 8232 1247 8232 1145 7861 961 7597 920 7358 920">
          <v:imagedata r:id="rId1" o:title="GH_letterhead_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147A0"/>
    <w:multiLevelType w:val="hybridMultilevel"/>
    <w:tmpl w:val="FF1ECE8C"/>
    <w:lvl w:ilvl="0" w:tplc="04090011">
      <w:start w:val="1"/>
      <w:numFmt w:val="decimal"/>
      <w:lvlText w:val="%1)"/>
      <w:lvlJc w:val="left"/>
      <w:pPr>
        <w:tabs>
          <w:tab w:val="num" w:pos="720"/>
        </w:tabs>
        <w:ind w:left="720" w:hanging="720"/>
      </w:pPr>
      <w:rPr>
        <w:rFonts w:hint="default"/>
        <w:b w:val="0"/>
        <w:sz w:val="28"/>
        <w:szCs w:val="28"/>
      </w:rPr>
    </w:lvl>
    <w:lvl w:ilvl="1" w:tplc="6AF6F740">
      <w:start w:val="1"/>
      <w:numFmt w:val="lowerLetter"/>
      <w:lvlText w:val="%2."/>
      <w:lvlJc w:val="left"/>
      <w:pPr>
        <w:tabs>
          <w:tab w:val="num" w:pos="1455"/>
        </w:tabs>
        <w:ind w:left="1455" w:hanging="375"/>
      </w:pPr>
      <w:rPr>
        <w:rFont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96433D"/>
    <w:multiLevelType w:val="hybridMultilevel"/>
    <w:tmpl w:val="605C0252"/>
    <w:lvl w:ilvl="0" w:tplc="04090001">
      <w:start w:val="1"/>
      <w:numFmt w:val="bullet"/>
      <w:lvlText w:val=""/>
      <w:lvlJc w:val="left"/>
      <w:pPr>
        <w:tabs>
          <w:tab w:val="num" w:pos="720"/>
        </w:tabs>
        <w:ind w:left="720" w:hanging="720"/>
      </w:pPr>
      <w:rPr>
        <w:rFonts w:ascii="Symbol" w:hAnsi="Symbol" w:hint="default"/>
        <w:b w:val="0"/>
        <w:sz w:val="28"/>
        <w:szCs w:val="28"/>
      </w:rPr>
    </w:lvl>
    <w:lvl w:ilvl="1" w:tplc="6AF6F740">
      <w:start w:val="1"/>
      <w:numFmt w:val="lowerLetter"/>
      <w:lvlText w:val="%2."/>
      <w:lvlJc w:val="left"/>
      <w:pPr>
        <w:tabs>
          <w:tab w:val="num" w:pos="1455"/>
        </w:tabs>
        <w:ind w:left="1455" w:hanging="375"/>
      </w:pPr>
      <w:rPr>
        <w:rFont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9821898">
    <w:abstractNumId w:val="0"/>
  </w:num>
  <w:num w:numId="2" w16cid:durableId="5289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66"/>
    <w:rsid w:val="00016EFC"/>
    <w:rsid w:val="000254E9"/>
    <w:rsid w:val="000324E7"/>
    <w:rsid w:val="000936AA"/>
    <w:rsid w:val="000A2F81"/>
    <w:rsid w:val="000F49A1"/>
    <w:rsid w:val="00111F30"/>
    <w:rsid w:val="001128E2"/>
    <w:rsid w:val="00114F53"/>
    <w:rsid w:val="0012198F"/>
    <w:rsid w:val="001336D4"/>
    <w:rsid w:val="00134E71"/>
    <w:rsid w:val="00137F18"/>
    <w:rsid w:val="00162F09"/>
    <w:rsid w:val="00166A45"/>
    <w:rsid w:val="001A0D89"/>
    <w:rsid w:val="001E2E35"/>
    <w:rsid w:val="002312AC"/>
    <w:rsid w:val="00237D2D"/>
    <w:rsid w:val="0025253A"/>
    <w:rsid w:val="00253BB5"/>
    <w:rsid w:val="0027040F"/>
    <w:rsid w:val="0027157F"/>
    <w:rsid w:val="00273F40"/>
    <w:rsid w:val="002B3DD3"/>
    <w:rsid w:val="002C5BFB"/>
    <w:rsid w:val="002D06ED"/>
    <w:rsid w:val="002D28C7"/>
    <w:rsid w:val="002F7717"/>
    <w:rsid w:val="00334459"/>
    <w:rsid w:val="00352787"/>
    <w:rsid w:val="0035434C"/>
    <w:rsid w:val="00357510"/>
    <w:rsid w:val="00380900"/>
    <w:rsid w:val="003B4320"/>
    <w:rsid w:val="003D084A"/>
    <w:rsid w:val="003E014E"/>
    <w:rsid w:val="004032ED"/>
    <w:rsid w:val="0040513E"/>
    <w:rsid w:val="004312F0"/>
    <w:rsid w:val="00431C41"/>
    <w:rsid w:val="004A6199"/>
    <w:rsid w:val="004C4DE9"/>
    <w:rsid w:val="004F69CC"/>
    <w:rsid w:val="00500F5D"/>
    <w:rsid w:val="005011F3"/>
    <w:rsid w:val="00526BAA"/>
    <w:rsid w:val="00527854"/>
    <w:rsid w:val="00564E9A"/>
    <w:rsid w:val="005650B6"/>
    <w:rsid w:val="005964C8"/>
    <w:rsid w:val="005F14C1"/>
    <w:rsid w:val="005F2EAF"/>
    <w:rsid w:val="005F44F2"/>
    <w:rsid w:val="005F708E"/>
    <w:rsid w:val="00600666"/>
    <w:rsid w:val="00604F0C"/>
    <w:rsid w:val="00623BA7"/>
    <w:rsid w:val="00650F7B"/>
    <w:rsid w:val="006A15C8"/>
    <w:rsid w:val="006B6B30"/>
    <w:rsid w:val="006F6B21"/>
    <w:rsid w:val="00702DCF"/>
    <w:rsid w:val="007269FC"/>
    <w:rsid w:val="00754F4F"/>
    <w:rsid w:val="007572FE"/>
    <w:rsid w:val="0076210C"/>
    <w:rsid w:val="007772DB"/>
    <w:rsid w:val="007A75B8"/>
    <w:rsid w:val="007B146C"/>
    <w:rsid w:val="007D343B"/>
    <w:rsid w:val="007D5D49"/>
    <w:rsid w:val="007E0047"/>
    <w:rsid w:val="00803C5F"/>
    <w:rsid w:val="008129B2"/>
    <w:rsid w:val="00831EFD"/>
    <w:rsid w:val="00833440"/>
    <w:rsid w:val="00836060"/>
    <w:rsid w:val="008443B1"/>
    <w:rsid w:val="0085138B"/>
    <w:rsid w:val="009306B8"/>
    <w:rsid w:val="00946298"/>
    <w:rsid w:val="00963C85"/>
    <w:rsid w:val="00972F26"/>
    <w:rsid w:val="009A1C06"/>
    <w:rsid w:val="009C4FE4"/>
    <w:rsid w:val="009E5BF1"/>
    <w:rsid w:val="00A003BD"/>
    <w:rsid w:val="00A05A63"/>
    <w:rsid w:val="00A104F6"/>
    <w:rsid w:val="00A12FDA"/>
    <w:rsid w:val="00A25194"/>
    <w:rsid w:val="00A2542A"/>
    <w:rsid w:val="00A33A9E"/>
    <w:rsid w:val="00A64B4A"/>
    <w:rsid w:val="00AA33B6"/>
    <w:rsid w:val="00AA7669"/>
    <w:rsid w:val="00B57F24"/>
    <w:rsid w:val="00B778E9"/>
    <w:rsid w:val="00B844E5"/>
    <w:rsid w:val="00BE7CD1"/>
    <w:rsid w:val="00C31B66"/>
    <w:rsid w:val="00C34F9B"/>
    <w:rsid w:val="00C365C2"/>
    <w:rsid w:val="00C64567"/>
    <w:rsid w:val="00C762C8"/>
    <w:rsid w:val="00D24CE8"/>
    <w:rsid w:val="00D514A2"/>
    <w:rsid w:val="00D8626C"/>
    <w:rsid w:val="00D95C9E"/>
    <w:rsid w:val="00DC048A"/>
    <w:rsid w:val="00DC5094"/>
    <w:rsid w:val="00DE06E7"/>
    <w:rsid w:val="00DF3993"/>
    <w:rsid w:val="00DF5CD3"/>
    <w:rsid w:val="00E30C05"/>
    <w:rsid w:val="00E45CF8"/>
    <w:rsid w:val="00E503E2"/>
    <w:rsid w:val="00E54C1D"/>
    <w:rsid w:val="00E572CA"/>
    <w:rsid w:val="00E75EC7"/>
    <w:rsid w:val="00E766E5"/>
    <w:rsid w:val="00E77AA8"/>
    <w:rsid w:val="00E857D5"/>
    <w:rsid w:val="00E87E50"/>
    <w:rsid w:val="00EA0F89"/>
    <w:rsid w:val="00EA21CE"/>
    <w:rsid w:val="00EA3EF7"/>
    <w:rsid w:val="00EB4C49"/>
    <w:rsid w:val="00EB5EB5"/>
    <w:rsid w:val="00EC3E32"/>
    <w:rsid w:val="00EC4BDB"/>
    <w:rsid w:val="00EF0505"/>
    <w:rsid w:val="00F02570"/>
    <w:rsid w:val="00F304BD"/>
    <w:rsid w:val="00F3500A"/>
    <w:rsid w:val="00FA384F"/>
    <w:rsid w:val="00FB2A5D"/>
    <w:rsid w:val="00FC0ED7"/>
    <w:rsid w:val="00FC7EA7"/>
    <w:rsid w:val="00FD0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61E8F"/>
  <w14:defaultImageDpi w14:val="300"/>
  <w15:docId w15:val="{88A0AFBC-9173-4913-82B7-6892F37E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666"/>
    <w:pPr>
      <w:tabs>
        <w:tab w:val="center" w:pos="4320"/>
        <w:tab w:val="right" w:pos="8640"/>
      </w:tabs>
    </w:pPr>
  </w:style>
  <w:style w:type="character" w:customStyle="1" w:styleId="HeaderChar">
    <w:name w:val="Header Char"/>
    <w:basedOn w:val="DefaultParagraphFont"/>
    <w:link w:val="Header"/>
    <w:uiPriority w:val="99"/>
    <w:rsid w:val="00600666"/>
  </w:style>
  <w:style w:type="paragraph" w:styleId="Footer">
    <w:name w:val="footer"/>
    <w:basedOn w:val="Normal"/>
    <w:link w:val="FooterChar"/>
    <w:uiPriority w:val="99"/>
    <w:unhideWhenUsed/>
    <w:rsid w:val="00600666"/>
    <w:pPr>
      <w:tabs>
        <w:tab w:val="center" w:pos="4320"/>
        <w:tab w:val="right" w:pos="8640"/>
      </w:tabs>
    </w:pPr>
  </w:style>
  <w:style w:type="character" w:customStyle="1" w:styleId="FooterChar">
    <w:name w:val="Footer Char"/>
    <w:basedOn w:val="DefaultParagraphFont"/>
    <w:link w:val="Footer"/>
    <w:uiPriority w:val="99"/>
    <w:rsid w:val="00600666"/>
  </w:style>
  <w:style w:type="paragraph" w:styleId="BalloonText">
    <w:name w:val="Balloon Text"/>
    <w:basedOn w:val="Normal"/>
    <w:link w:val="BalloonTextChar"/>
    <w:uiPriority w:val="99"/>
    <w:semiHidden/>
    <w:unhideWhenUsed/>
    <w:rsid w:val="00431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2F0"/>
    <w:rPr>
      <w:rFonts w:ascii="Segoe UI" w:hAnsi="Segoe UI" w:cs="Segoe UI"/>
      <w:sz w:val="18"/>
      <w:szCs w:val="18"/>
    </w:rPr>
  </w:style>
  <w:style w:type="paragraph" w:customStyle="1" w:styleId="xxmsonormal">
    <w:name w:val="x_xmsonormal"/>
    <w:basedOn w:val="Normal"/>
    <w:rsid w:val="000324E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9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Mick Brant</cp:lastModifiedBy>
  <cp:revision>2</cp:revision>
  <cp:lastPrinted>2023-03-30T13:24:00Z</cp:lastPrinted>
  <dcterms:created xsi:type="dcterms:W3CDTF">2024-05-01T13:54:00Z</dcterms:created>
  <dcterms:modified xsi:type="dcterms:W3CDTF">2024-05-01T13:54:00Z</dcterms:modified>
</cp:coreProperties>
</file>